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36" w:rsidRDefault="0079194E">
      <w:r>
        <w:rPr>
          <w:noProof/>
        </w:rPr>
        <w:drawing>
          <wp:inline distT="0" distB="0" distL="0" distR="0" wp14:anchorId="0922BC85" wp14:editId="066FF2E0">
            <wp:extent cx="637222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1094" cy="183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4E" w:rsidRDefault="0079194E">
      <w:r>
        <w:rPr>
          <w:noProof/>
        </w:rPr>
        <w:lastRenderedPageBreak/>
        <w:drawing>
          <wp:inline distT="0" distB="0" distL="0" distR="0" wp14:anchorId="0E6944AE" wp14:editId="063AD696">
            <wp:extent cx="5943600" cy="3528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E559E2" wp14:editId="05A9AC7B">
            <wp:extent cx="4248150" cy="312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4E" w:rsidRDefault="0079194E">
      <w:r>
        <w:br w:type="page"/>
      </w:r>
    </w:p>
    <w:p w:rsidR="0079194E" w:rsidRDefault="0079194E" w:rsidP="00F8155B">
      <w:pPr>
        <w:ind w:left="-360" w:right="-900"/>
      </w:pPr>
      <w:r>
        <w:rPr>
          <w:noProof/>
        </w:rPr>
        <w:lastRenderedPageBreak/>
        <w:drawing>
          <wp:inline distT="0" distB="0" distL="0" distR="0" wp14:anchorId="22D0627A" wp14:editId="2213742D">
            <wp:extent cx="7423647" cy="46482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32569" cy="465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4E" w:rsidRPr="0079194E" w:rsidRDefault="0079194E" w:rsidP="0079194E"/>
    <w:p w:rsidR="0079194E" w:rsidRPr="0079194E" w:rsidRDefault="0079194E" w:rsidP="0079194E"/>
    <w:p w:rsidR="0079194E" w:rsidRDefault="0079194E" w:rsidP="0079194E"/>
    <w:p w:rsidR="0079194E" w:rsidRDefault="0079194E" w:rsidP="0079194E">
      <w:pPr>
        <w:tabs>
          <w:tab w:val="left" w:pos="7185"/>
        </w:tabs>
      </w:pPr>
      <w:r>
        <w:tab/>
      </w:r>
    </w:p>
    <w:p w:rsidR="0079194E" w:rsidRDefault="0079194E">
      <w:r>
        <w:br w:type="page"/>
      </w:r>
    </w:p>
    <w:p w:rsidR="0079194E" w:rsidRDefault="0079194E" w:rsidP="0079194E">
      <w:pPr>
        <w:tabs>
          <w:tab w:val="left" w:pos="7185"/>
        </w:tabs>
      </w:pPr>
      <w:r>
        <w:rPr>
          <w:noProof/>
        </w:rPr>
        <w:lastRenderedPageBreak/>
        <w:drawing>
          <wp:inline distT="0" distB="0" distL="0" distR="0" wp14:anchorId="05E44E41" wp14:editId="74DED321">
            <wp:extent cx="5676900" cy="3571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4E" w:rsidRDefault="0079194E">
      <w:r>
        <w:br w:type="page"/>
      </w:r>
    </w:p>
    <w:p w:rsidR="0079194E" w:rsidRDefault="0079194E"/>
    <w:p w:rsidR="0079194E" w:rsidRDefault="00F8155B" w:rsidP="0079194E">
      <w:pPr>
        <w:tabs>
          <w:tab w:val="left" w:pos="7185"/>
        </w:tabs>
        <w:ind w:left="-810"/>
        <w:rPr>
          <w:sz w:val="36"/>
        </w:rPr>
      </w:pPr>
      <w:r w:rsidRPr="00F8155B">
        <w:rPr>
          <w:sz w:val="36"/>
        </w:rPr>
        <w:t>When Multiplying fractions, you do not need a common denominator. You may simplify numerators with denominators</w:t>
      </w:r>
    </w:p>
    <w:p w:rsidR="00F8155B" w:rsidRDefault="00F8155B" w:rsidP="0079194E">
      <w:pPr>
        <w:tabs>
          <w:tab w:val="left" w:pos="7185"/>
        </w:tabs>
        <w:ind w:left="-810"/>
        <w:rPr>
          <w:sz w:val="36"/>
        </w:rPr>
      </w:pPr>
      <w:r>
        <w:rPr>
          <w:noProof/>
        </w:rPr>
        <w:drawing>
          <wp:inline distT="0" distB="0" distL="0" distR="0" wp14:anchorId="0BFE459B" wp14:editId="34C0FEB6">
            <wp:extent cx="5943600" cy="38044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55B" w:rsidRDefault="00F8155B">
      <w:pPr>
        <w:rPr>
          <w:sz w:val="36"/>
        </w:rPr>
      </w:pPr>
      <w:r>
        <w:rPr>
          <w:sz w:val="36"/>
        </w:rPr>
        <w:br w:type="page"/>
      </w:r>
    </w:p>
    <w:p w:rsidR="00F8155B" w:rsidRDefault="00F8155B" w:rsidP="0079194E">
      <w:pPr>
        <w:tabs>
          <w:tab w:val="left" w:pos="7185"/>
        </w:tabs>
        <w:ind w:left="-810"/>
        <w:rPr>
          <w:sz w:val="36"/>
        </w:rPr>
      </w:pPr>
      <w:r>
        <w:rPr>
          <w:noProof/>
        </w:rPr>
        <w:lastRenderedPageBreak/>
        <w:drawing>
          <wp:inline distT="0" distB="0" distL="0" distR="0" wp14:anchorId="6766586D" wp14:editId="06D56DFA">
            <wp:extent cx="4648200" cy="3571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55B" w:rsidRDefault="00F8155B">
      <w:pPr>
        <w:rPr>
          <w:sz w:val="36"/>
        </w:rPr>
      </w:pPr>
      <w:r>
        <w:rPr>
          <w:sz w:val="36"/>
        </w:rPr>
        <w:br w:type="page"/>
      </w:r>
    </w:p>
    <w:p w:rsidR="00F8155B" w:rsidRDefault="00F8155B" w:rsidP="0079194E">
      <w:pPr>
        <w:tabs>
          <w:tab w:val="left" w:pos="7185"/>
        </w:tabs>
        <w:ind w:left="-810"/>
        <w:rPr>
          <w:sz w:val="36"/>
        </w:rPr>
      </w:pPr>
      <w:r>
        <w:rPr>
          <w:noProof/>
        </w:rPr>
        <w:lastRenderedPageBreak/>
        <w:drawing>
          <wp:inline distT="0" distB="0" distL="0" distR="0" wp14:anchorId="6536F33B" wp14:editId="03190772">
            <wp:extent cx="5943600" cy="31756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55B" w:rsidRDefault="00F8155B" w:rsidP="0079194E">
      <w:pPr>
        <w:tabs>
          <w:tab w:val="left" w:pos="7185"/>
        </w:tabs>
        <w:ind w:left="-810"/>
        <w:rPr>
          <w:sz w:val="36"/>
        </w:rPr>
      </w:pPr>
    </w:p>
    <w:p w:rsidR="00F8155B" w:rsidRPr="00F8155B" w:rsidRDefault="00F8155B" w:rsidP="0079194E">
      <w:pPr>
        <w:tabs>
          <w:tab w:val="left" w:pos="7185"/>
        </w:tabs>
        <w:ind w:left="-810"/>
        <w:rPr>
          <w:sz w:val="36"/>
        </w:rPr>
      </w:pPr>
      <w:r>
        <w:rPr>
          <w:noProof/>
        </w:rPr>
        <w:lastRenderedPageBreak/>
        <w:drawing>
          <wp:inline distT="0" distB="0" distL="0" distR="0" wp14:anchorId="43407016" wp14:editId="38D8C55D">
            <wp:extent cx="5943600" cy="3070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62A09F" wp14:editId="4544EADE">
            <wp:extent cx="5886450" cy="3724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8DB0C5" wp14:editId="2C5893F0">
            <wp:extent cx="5838825" cy="39147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A9C600" wp14:editId="2C04A216">
            <wp:extent cx="5943600" cy="384302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55B" w:rsidRPr="00F8155B" w:rsidSect="00F8155B">
      <w:headerReference w:type="default" r:id="rId1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CC8" w:rsidRDefault="00CA2CC8" w:rsidP="0079194E">
      <w:pPr>
        <w:spacing w:after="0" w:line="240" w:lineRule="auto"/>
      </w:pPr>
      <w:r>
        <w:separator/>
      </w:r>
    </w:p>
  </w:endnote>
  <w:endnote w:type="continuationSeparator" w:id="0">
    <w:p w:rsidR="00CA2CC8" w:rsidRDefault="00CA2CC8" w:rsidP="0079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CC8" w:rsidRDefault="00CA2CC8" w:rsidP="0079194E">
      <w:pPr>
        <w:spacing w:after="0" w:line="240" w:lineRule="auto"/>
      </w:pPr>
      <w:r>
        <w:separator/>
      </w:r>
    </w:p>
  </w:footnote>
  <w:footnote w:type="continuationSeparator" w:id="0">
    <w:p w:rsidR="00CA2CC8" w:rsidRDefault="00CA2CC8" w:rsidP="0079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4E" w:rsidRDefault="0079194E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4E"/>
    <w:rsid w:val="00471136"/>
    <w:rsid w:val="0079194E"/>
    <w:rsid w:val="00CA2CC8"/>
    <w:rsid w:val="00F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2EDB"/>
  <w15:chartTrackingRefBased/>
  <w15:docId w15:val="{1B49AB07-8AC9-4B87-A178-2F81AAA0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4E"/>
  </w:style>
  <w:style w:type="paragraph" w:styleId="Footer">
    <w:name w:val="footer"/>
    <w:basedOn w:val="Normal"/>
    <w:link w:val="FooterChar"/>
    <w:uiPriority w:val="99"/>
    <w:unhideWhenUsed/>
    <w:rsid w:val="0079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2017-09-11T17:07:00Z</dcterms:created>
  <dcterms:modified xsi:type="dcterms:W3CDTF">2017-09-11T17:25:00Z</dcterms:modified>
</cp:coreProperties>
</file>